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3"/>
        <w:gridCol w:w="8276"/>
      </w:tblGrid>
      <w:tr w:rsidR="00B30549" w:rsidRPr="00317B1A" w:rsidTr="00317B1A">
        <w:tc>
          <w:tcPr>
            <w:tcW w:w="1363" w:type="dxa"/>
          </w:tcPr>
          <w:p w:rsidR="00B30549" w:rsidRPr="00317B1A" w:rsidRDefault="00B30549" w:rsidP="00457D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9148" cy="828000"/>
                  <wp:effectExtent l="19050" t="0" r="0" b="0"/>
                  <wp:docPr id="7" name="Рисунок 2" descr="C:\Share\стенд_М\emblema_fsg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9" descr="C:\Share\стенд_М\emblema_fsg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148" cy="82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6" w:type="dxa"/>
          </w:tcPr>
          <w:p w:rsidR="00B30549" w:rsidRPr="00317B1A" w:rsidRDefault="00B30549" w:rsidP="00B30549">
            <w:pPr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sz w:val="24"/>
                <w:szCs w:val="24"/>
              </w:rPr>
              <w:t>Территориальный орган Федеральной службы государственной статистики по Республике Марий Эл  (Маристат)</w:t>
            </w:r>
          </w:p>
          <w:p w:rsidR="00B30549" w:rsidRPr="00317B1A" w:rsidRDefault="00B30549" w:rsidP="00B305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sz w:val="24"/>
                <w:szCs w:val="24"/>
              </w:rPr>
              <w:t xml:space="preserve">424002, г. Йошкар-Ола, ул. Кремлёвская, д.31, </w:t>
            </w:r>
            <w:r w:rsidRPr="00317B1A">
              <w:rPr>
                <w:rFonts w:ascii="Arial" w:hAnsi="Arial" w:cs="Arial"/>
                <w:b/>
                <w:sz w:val="24"/>
                <w:szCs w:val="24"/>
              </w:rPr>
              <w:br/>
            </w:r>
            <w:hyperlink r:id="rId8" w:history="1"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http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s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://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maristat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.gks.ru/</w:t>
              </w:r>
            </w:hyperlink>
          </w:p>
        </w:tc>
      </w:tr>
    </w:tbl>
    <w:p w:rsidR="0081303D" w:rsidRPr="00317B1A" w:rsidRDefault="0081303D" w:rsidP="0081303D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0549" w:rsidRPr="00317B1A" w:rsidRDefault="00B30549" w:rsidP="00317B1A">
      <w:pPr>
        <w:pStyle w:val="ab"/>
        <w:spacing w:after="0"/>
        <w:ind w:left="0" w:firstLine="709"/>
        <w:jc w:val="center"/>
        <w:rPr>
          <w:rFonts w:ascii="Arial" w:hAnsi="Arial" w:cs="Arial"/>
          <w:color w:val="000000"/>
          <w:sz w:val="27"/>
          <w:szCs w:val="27"/>
        </w:rPr>
      </w:pPr>
    </w:p>
    <w:p w:rsidR="00D7223A" w:rsidRDefault="005954C8" w:rsidP="007701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 февраля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</w:t>
      </w:r>
      <w:r w:rsidR="00BC3623">
        <w:rPr>
          <w:rFonts w:ascii="Arial" w:hAnsi="Arial" w:cs="Arial"/>
          <w:b/>
          <w:sz w:val="24"/>
          <w:szCs w:val="24"/>
        </w:rPr>
        <w:t>2021</w:t>
      </w:r>
      <w:r w:rsidR="00E551E3" w:rsidRPr="00317B1A">
        <w:rPr>
          <w:rFonts w:ascii="Arial" w:hAnsi="Arial" w:cs="Arial"/>
          <w:b/>
          <w:sz w:val="24"/>
          <w:szCs w:val="24"/>
        </w:rPr>
        <w:t xml:space="preserve"> </w:t>
      </w:r>
      <w:r w:rsidR="00B30549" w:rsidRPr="00317B1A">
        <w:rPr>
          <w:rFonts w:ascii="Arial" w:hAnsi="Arial" w:cs="Arial"/>
          <w:b/>
          <w:sz w:val="24"/>
          <w:szCs w:val="24"/>
        </w:rPr>
        <w:t>г.</w:t>
      </w:r>
      <w:r w:rsidR="00D6139C" w:rsidRPr="00317B1A">
        <w:rPr>
          <w:rFonts w:ascii="Arial" w:hAnsi="Arial" w:cs="Arial"/>
          <w:b/>
          <w:sz w:val="24"/>
          <w:szCs w:val="24"/>
        </w:rPr>
        <w:t xml:space="preserve">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317B1A">
        <w:rPr>
          <w:rFonts w:ascii="Arial" w:hAnsi="Arial" w:cs="Arial"/>
          <w:b/>
          <w:sz w:val="24"/>
          <w:szCs w:val="24"/>
        </w:rPr>
        <w:t xml:space="preserve">    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DF20CD" w:rsidRPr="00317B1A">
        <w:rPr>
          <w:rFonts w:ascii="Arial" w:hAnsi="Arial" w:cs="Arial"/>
          <w:b/>
          <w:sz w:val="24"/>
          <w:szCs w:val="24"/>
        </w:rPr>
        <w:t xml:space="preserve">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               </w:t>
      </w:r>
      <w:r w:rsidR="005C2905">
        <w:rPr>
          <w:rFonts w:ascii="Arial" w:hAnsi="Arial" w:cs="Arial"/>
          <w:b/>
          <w:sz w:val="24"/>
          <w:szCs w:val="24"/>
        </w:rPr>
        <w:t xml:space="preserve">   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     </w:t>
      </w:r>
      <w:r w:rsidR="00E551E3" w:rsidRPr="00317B1A">
        <w:rPr>
          <w:rFonts w:ascii="Arial" w:hAnsi="Arial" w:cs="Arial"/>
          <w:b/>
          <w:sz w:val="24"/>
          <w:szCs w:val="24"/>
        </w:rPr>
        <w:t xml:space="preserve">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317B1A" w:rsidRPr="00317B1A">
        <w:rPr>
          <w:rFonts w:ascii="Arial" w:hAnsi="Arial" w:cs="Arial"/>
          <w:b/>
          <w:sz w:val="24"/>
          <w:szCs w:val="24"/>
        </w:rPr>
        <w:t>ЭКСПРЕСС</w:t>
      </w:r>
      <w:r w:rsidR="00A66DD8" w:rsidRPr="00317B1A">
        <w:rPr>
          <w:rFonts w:ascii="Arial" w:hAnsi="Arial" w:cs="Arial"/>
          <w:b/>
          <w:sz w:val="24"/>
          <w:szCs w:val="24"/>
        </w:rPr>
        <w:t>-</w:t>
      </w:r>
      <w:r w:rsidR="00317B1A" w:rsidRPr="00317B1A">
        <w:rPr>
          <w:rFonts w:ascii="Arial" w:hAnsi="Arial" w:cs="Arial"/>
          <w:b/>
          <w:sz w:val="24"/>
          <w:szCs w:val="24"/>
        </w:rPr>
        <w:t>ИНФОРМАЦИЯ</w:t>
      </w:r>
    </w:p>
    <w:p w:rsidR="0048799A" w:rsidRPr="00317B1A" w:rsidRDefault="0048799A" w:rsidP="00770177">
      <w:pPr>
        <w:rPr>
          <w:rFonts w:ascii="Arial" w:hAnsi="Arial" w:cs="Arial"/>
          <w:b/>
          <w:sz w:val="24"/>
          <w:szCs w:val="24"/>
        </w:rPr>
      </w:pPr>
    </w:p>
    <w:p w:rsidR="00247D79" w:rsidRDefault="00247D79" w:rsidP="00247D79">
      <w:pPr>
        <w:jc w:val="center"/>
        <w:rPr>
          <w:rFonts w:ascii="Arial" w:hAnsi="Arial" w:cs="Arial"/>
          <w:b/>
          <w:sz w:val="24"/>
          <w:szCs w:val="24"/>
        </w:rPr>
      </w:pPr>
      <w:r w:rsidRPr="00247D79">
        <w:rPr>
          <w:rFonts w:ascii="Arial" w:hAnsi="Arial" w:cs="Arial"/>
          <w:b/>
          <w:sz w:val="24"/>
          <w:szCs w:val="24"/>
        </w:rPr>
        <w:t>О величине прожиточного минимума в Республике Марий Эл</w:t>
      </w:r>
    </w:p>
    <w:p w:rsidR="00A66DD8" w:rsidRDefault="00247D79" w:rsidP="00247D79">
      <w:pPr>
        <w:jc w:val="center"/>
        <w:rPr>
          <w:rFonts w:ascii="Arial" w:hAnsi="Arial" w:cs="Arial"/>
          <w:b/>
          <w:sz w:val="24"/>
          <w:szCs w:val="24"/>
        </w:rPr>
      </w:pPr>
      <w:r w:rsidRPr="00247D79">
        <w:rPr>
          <w:rFonts w:ascii="Arial" w:hAnsi="Arial" w:cs="Arial"/>
          <w:b/>
          <w:sz w:val="24"/>
          <w:szCs w:val="24"/>
        </w:rPr>
        <w:t xml:space="preserve">за </w:t>
      </w:r>
      <w:r w:rsidRPr="00247D79">
        <w:rPr>
          <w:rFonts w:ascii="Arial" w:hAnsi="Arial" w:cs="Arial"/>
          <w:b/>
          <w:sz w:val="24"/>
          <w:szCs w:val="24"/>
          <w:lang w:val="en-US"/>
        </w:rPr>
        <w:t>I</w:t>
      </w:r>
      <w:r w:rsidR="006F6009">
        <w:rPr>
          <w:rFonts w:ascii="Arial" w:hAnsi="Arial" w:cs="Arial"/>
          <w:b/>
          <w:sz w:val="24"/>
          <w:szCs w:val="24"/>
          <w:lang w:val="en-US"/>
        </w:rPr>
        <w:t>V</w:t>
      </w:r>
      <w:r w:rsidRPr="00247D79">
        <w:rPr>
          <w:rFonts w:ascii="Arial" w:hAnsi="Arial" w:cs="Arial"/>
          <w:b/>
          <w:sz w:val="24"/>
          <w:szCs w:val="24"/>
        </w:rPr>
        <w:t xml:space="preserve"> квартал 2020 года</w:t>
      </w:r>
    </w:p>
    <w:p w:rsidR="00247D79" w:rsidRPr="00247D79" w:rsidRDefault="00247D79" w:rsidP="00247D79">
      <w:pPr>
        <w:jc w:val="center"/>
        <w:rPr>
          <w:rFonts w:ascii="Arial" w:hAnsi="Arial" w:cs="Arial"/>
          <w:b/>
          <w:sz w:val="24"/>
          <w:szCs w:val="24"/>
        </w:rPr>
      </w:pPr>
    </w:p>
    <w:p w:rsidR="0041705D" w:rsidRPr="0093286E" w:rsidRDefault="0041705D" w:rsidP="0093286E">
      <w:pPr>
        <w:pStyle w:val="ab"/>
        <w:spacing w:after="0"/>
        <w:ind w:left="0" w:firstLine="709"/>
        <w:jc w:val="both"/>
        <w:rPr>
          <w:rFonts w:ascii="Arial" w:hAnsi="Arial" w:cs="Arial"/>
          <w:color w:val="000000"/>
        </w:rPr>
      </w:pPr>
      <w:r w:rsidRPr="0093286E">
        <w:rPr>
          <w:rFonts w:ascii="Arial" w:hAnsi="Arial" w:cs="Arial"/>
          <w:color w:val="000000"/>
        </w:rPr>
        <w:t>В соответствии с Законом Республики Марий Эл от 6 марта 2006 г. № 11-З</w:t>
      </w:r>
      <w:r w:rsidR="00857AA2">
        <w:rPr>
          <w:rFonts w:ascii="Arial" w:hAnsi="Arial" w:cs="Arial"/>
          <w:color w:val="000000"/>
        </w:rPr>
        <w:br/>
      </w:r>
      <w:r w:rsidRPr="0093286E">
        <w:rPr>
          <w:rFonts w:ascii="Arial" w:hAnsi="Arial" w:cs="Arial"/>
          <w:color w:val="000000"/>
        </w:rPr>
        <w:t xml:space="preserve"> «О прожиточном минимуме и потребительской корзине в Республике Марий Эл», постановлением Правит</w:t>
      </w:r>
      <w:r w:rsidR="00B82C85">
        <w:rPr>
          <w:rFonts w:ascii="Arial" w:hAnsi="Arial" w:cs="Arial"/>
          <w:color w:val="000000"/>
        </w:rPr>
        <w:t xml:space="preserve">ельства Республики Марий Эл от </w:t>
      </w:r>
      <w:r w:rsidR="005954C8">
        <w:rPr>
          <w:rFonts w:ascii="Arial" w:hAnsi="Arial" w:cs="Arial"/>
          <w:color w:val="000000"/>
        </w:rPr>
        <w:t>30</w:t>
      </w:r>
      <w:r w:rsidRPr="0093286E">
        <w:rPr>
          <w:rFonts w:ascii="Arial" w:hAnsi="Arial" w:cs="Arial"/>
          <w:color w:val="000000"/>
        </w:rPr>
        <w:t xml:space="preserve"> </w:t>
      </w:r>
      <w:r w:rsidR="005954C8">
        <w:rPr>
          <w:rFonts w:ascii="Arial" w:hAnsi="Arial" w:cs="Arial"/>
          <w:color w:val="000000"/>
        </w:rPr>
        <w:t>января 2021 г. № 28</w:t>
      </w:r>
      <w:r w:rsidRPr="0093286E">
        <w:rPr>
          <w:rFonts w:ascii="Arial" w:hAnsi="Arial" w:cs="Arial"/>
          <w:color w:val="000000"/>
        </w:rPr>
        <w:t xml:space="preserve"> </w:t>
      </w:r>
      <w:r w:rsidR="00857AA2">
        <w:rPr>
          <w:rFonts w:ascii="Arial" w:hAnsi="Arial" w:cs="Arial"/>
          <w:color w:val="000000"/>
        </w:rPr>
        <w:br/>
      </w:r>
      <w:r w:rsidRPr="0093286E">
        <w:rPr>
          <w:rFonts w:ascii="Arial" w:hAnsi="Arial" w:cs="Arial"/>
          <w:color w:val="000000"/>
        </w:rPr>
        <w:t>«Об установлении величины прожиточного минимума на душу населения и по основным социально-демографическим группам населения в Республике Марий Эл за</w:t>
      </w:r>
      <w:r w:rsidR="00187D11">
        <w:rPr>
          <w:rFonts w:ascii="Arial" w:hAnsi="Arial" w:cs="Arial"/>
          <w:color w:val="000000"/>
        </w:rPr>
        <w:t> </w:t>
      </w:r>
      <w:r w:rsidR="00D34A82">
        <w:rPr>
          <w:rFonts w:ascii="Arial" w:hAnsi="Arial" w:cs="Arial"/>
          <w:color w:val="000000"/>
        </w:rPr>
        <w:t>I</w:t>
      </w:r>
      <w:r w:rsidR="005954C8">
        <w:rPr>
          <w:rFonts w:ascii="Arial" w:hAnsi="Arial" w:cs="Arial"/>
          <w:color w:val="000000"/>
          <w:lang w:val="en-US"/>
        </w:rPr>
        <w:t>V</w:t>
      </w:r>
      <w:r w:rsidR="005954C8">
        <w:rPr>
          <w:rFonts w:ascii="Arial" w:hAnsi="Arial" w:cs="Arial"/>
          <w:color w:val="000000"/>
        </w:rPr>
        <w:t xml:space="preserve"> квартал 202</w:t>
      </w:r>
      <w:r w:rsidR="00516378">
        <w:rPr>
          <w:rFonts w:ascii="Arial" w:hAnsi="Arial" w:cs="Arial"/>
          <w:color w:val="000000"/>
        </w:rPr>
        <w:t>0</w:t>
      </w:r>
      <w:r w:rsidR="00187D11">
        <w:rPr>
          <w:rFonts w:ascii="Arial" w:hAnsi="Arial" w:cs="Arial"/>
          <w:color w:val="000000"/>
        </w:rPr>
        <w:t> </w:t>
      </w:r>
      <w:r w:rsidRPr="0093286E">
        <w:rPr>
          <w:rFonts w:ascii="Arial" w:hAnsi="Arial" w:cs="Arial"/>
          <w:color w:val="000000"/>
        </w:rPr>
        <w:t>г.» установлена величина прожиточного мини</w:t>
      </w:r>
      <w:r w:rsidR="00D34A82">
        <w:rPr>
          <w:rFonts w:ascii="Arial" w:hAnsi="Arial" w:cs="Arial"/>
          <w:color w:val="000000"/>
        </w:rPr>
        <w:t>мума в Республике Марий Эл за</w:t>
      </w:r>
      <w:r w:rsidR="00187D11">
        <w:rPr>
          <w:rFonts w:ascii="Arial" w:hAnsi="Arial" w:cs="Arial"/>
          <w:color w:val="000000"/>
        </w:rPr>
        <w:t> </w:t>
      </w:r>
      <w:r w:rsidR="00D34A82">
        <w:rPr>
          <w:rFonts w:ascii="Arial" w:hAnsi="Arial" w:cs="Arial"/>
          <w:color w:val="000000"/>
        </w:rPr>
        <w:t>I</w:t>
      </w:r>
      <w:r w:rsidR="005954C8">
        <w:rPr>
          <w:rFonts w:ascii="Arial" w:hAnsi="Arial" w:cs="Arial"/>
          <w:color w:val="000000"/>
          <w:lang w:val="en-US"/>
        </w:rPr>
        <w:t>V</w:t>
      </w:r>
      <w:r w:rsidR="00187D11">
        <w:rPr>
          <w:rFonts w:ascii="Arial" w:hAnsi="Arial" w:cs="Arial"/>
          <w:color w:val="000000"/>
        </w:rPr>
        <w:t> </w:t>
      </w:r>
      <w:r w:rsidR="00D34A82">
        <w:rPr>
          <w:rFonts w:ascii="Arial" w:hAnsi="Arial" w:cs="Arial"/>
          <w:color w:val="000000"/>
        </w:rPr>
        <w:t>квартал 2020</w:t>
      </w:r>
      <w:r w:rsidRPr="0093286E">
        <w:rPr>
          <w:rFonts w:ascii="Arial" w:hAnsi="Arial" w:cs="Arial"/>
          <w:color w:val="000000"/>
        </w:rPr>
        <w:t xml:space="preserve"> г. </w:t>
      </w:r>
      <w:r w:rsidR="00B82C85">
        <w:rPr>
          <w:rFonts w:ascii="Arial" w:hAnsi="Arial" w:cs="Arial"/>
          <w:color w:val="000000"/>
        </w:rPr>
        <w:t>в</w:t>
      </w:r>
      <w:r w:rsidR="005954C8">
        <w:rPr>
          <w:rFonts w:ascii="Arial" w:hAnsi="Arial" w:cs="Arial"/>
          <w:color w:val="000000"/>
        </w:rPr>
        <w:t xml:space="preserve"> расчете на душу населения 9846 рублей</w:t>
      </w:r>
      <w:r w:rsidRPr="0093286E">
        <w:rPr>
          <w:rFonts w:ascii="Arial" w:hAnsi="Arial" w:cs="Arial"/>
          <w:color w:val="000000"/>
        </w:rPr>
        <w:t>.</w:t>
      </w:r>
    </w:p>
    <w:p w:rsidR="0041705D" w:rsidRPr="0093286E" w:rsidRDefault="0041705D" w:rsidP="0093286E">
      <w:pPr>
        <w:pStyle w:val="ab"/>
        <w:spacing w:after="0"/>
        <w:ind w:left="0" w:firstLine="709"/>
        <w:jc w:val="both"/>
        <w:rPr>
          <w:rFonts w:ascii="Arial" w:hAnsi="Arial" w:cs="Arial"/>
          <w:color w:val="000000"/>
        </w:rPr>
      </w:pPr>
      <w:r w:rsidRPr="0093286E">
        <w:rPr>
          <w:rFonts w:ascii="Arial" w:hAnsi="Arial" w:cs="Arial"/>
          <w:color w:val="000000"/>
        </w:rPr>
        <w:t xml:space="preserve">По сравнению с предыдущим кварталом величина прожиточного минимума в среднем на душу населения </w:t>
      </w:r>
      <w:r w:rsidR="005954C8">
        <w:rPr>
          <w:rFonts w:ascii="Arial" w:hAnsi="Arial" w:cs="Arial"/>
          <w:color w:val="000000"/>
        </w:rPr>
        <w:t>уменьшилась на 3,3</w:t>
      </w:r>
      <w:r w:rsidRPr="0093286E">
        <w:rPr>
          <w:rFonts w:ascii="Arial" w:hAnsi="Arial" w:cs="Arial"/>
          <w:color w:val="000000"/>
        </w:rPr>
        <w:t>%. По сравнению</w:t>
      </w:r>
      <w:r w:rsidR="00117C2C">
        <w:rPr>
          <w:rFonts w:ascii="Arial" w:hAnsi="Arial" w:cs="Arial"/>
          <w:color w:val="000000"/>
        </w:rPr>
        <w:t xml:space="preserve"> с соответствующим периодом 2019</w:t>
      </w:r>
      <w:r w:rsidRPr="0093286E">
        <w:rPr>
          <w:rFonts w:ascii="Arial" w:hAnsi="Arial" w:cs="Arial"/>
          <w:color w:val="000000"/>
        </w:rPr>
        <w:t xml:space="preserve"> года прожиточный минимум в среднем на душу населения </w:t>
      </w:r>
      <w:r w:rsidR="005954C8">
        <w:rPr>
          <w:rFonts w:ascii="Arial" w:hAnsi="Arial" w:cs="Arial"/>
          <w:color w:val="000000"/>
        </w:rPr>
        <w:t>увеличился на</w:t>
      </w:r>
      <w:r w:rsidR="00187D11">
        <w:rPr>
          <w:rFonts w:ascii="Arial" w:hAnsi="Arial" w:cs="Arial"/>
          <w:color w:val="000000"/>
        </w:rPr>
        <w:t> </w:t>
      </w:r>
      <w:r w:rsidR="005954C8">
        <w:rPr>
          <w:rFonts w:ascii="Arial" w:hAnsi="Arial" w:cs="Arial"/>
          <w:color w:val="000000"/>
        </w:rPr>
        <w:t>6,3</w:t>
      </w:r>
      <w:r w:rsidRPr="0093286E">
        <w:rPr>
          <w:rFonts w:ascii="Arial" w:hAnsi="Arial" w:cs="Arial"/>
          <w:color w:val="000000"/>
        </w:rPr>
        <w:t>%.</w:t>
      </w:r>
    </w:p>
    <w:p w:rsidR="0041705D" w:rsidRPr="00DE0BE1" w:rsidRDefault="0041705D" w:rsidP="0041705D">
      <w:pPr>
        <w:ind w:firstLine="720"/>
        <w:jc w:val="both"/>
        <w:rPr>
          <w:color w:val="000000"/>
          <w:sz w:val="28"/>
          <w:szCs w:val="28"/>
        </w:rPr>
      </w:pPr>
    </w:p>
    <w:p w:rsidR="0041705D" w:rsidRPr="0093286E" w:rsidRDefault="0041705D" w:rsidP="0093286E">
      <w:pPr>
        <w:pStyle w:val="ab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B4874">
        <w:rPr>
          <w:rFonts w:ascii="Arial" w:hAnsi="Arial" w:cs="Arial"/>
          <w:b/>
          <w:bCs/>
          <w:color w:val="000000"/>
        </w:rPr>
        <w:t xml:space="preserve">Величина прожиточного минимума </w:t>
      </w:r>
      <w:r w:rsidR="00247D79">
        <w:rPr>
          <w:rFonts w:ascii="Arial" w:hAnsi="Arial" w:cs="Arial"/>
          <w:b/>
          <w:bCs/>
          <w:color w:val="000000"/>
        </w:rPr>
        <w:t>по основным социально-демографическим группам населения в</w:t>
      </w:r>
      <w:r w:rsidR="004A4CB5">
        <w:rPr>
          <w:rFonts w:ascii="Arial" w:hAnsi="Arial" w:cs="Arial"/>
          <w:b/>
          <w:bCs/>
          <w:color w:val="000000"/>
        </w:rPr>
        <w:t xml:space="preserve"> I</w:t>
      </w:r>
      <w:r w:rsidR="005954C8">
        <w:rPr>
          <w:rFonts w:ascii="Arial" w:hAnsi="Arial" w:cs="Arial"/>
          <w:b/>
          <w:bCs/>
          <w:color w:val="000000"/>
          <w:lang w:val="en-US"/>
        </w:rPr>
        <w:t>V</w:t>
      </w:r>
      <w:r w:rsidR="004A4CB5">
        <w:rPr>
          <w:rFonts w:ascii="Arial" w:hAnsi="Arial" w:cs="Arial"/>
          <w:b/>
          <w:bCs/>
          <w:color w:val="000000"/>
        </w:rPr>
        <w:t xml:space="preserve"> квартал</w:t>
      </w:r>
      <w:r w:rsidR="00247D79">
        <w:rPr>
          <w:rFonts w:ascii="Arial" w:hAnsi="Arial" w:cs="Arial"/>
          <w:b/>
          <w:bCs/>
          <w:color w:val="000000"/>
        </w:rPr>
        <w:t>е</w:t>
      </w:r>
      <w:r w:rsidR="004A4CB5">
        <w:rPr>
          <w:rFonts w:ascii="Arial" w:hAnsi="Arial" w:cs="Arial"/>
          <w:b/>
          <w:bCs/>
          <w:color w:val="000000"/>
        </w:rPr>
        <w:t xml:space="preserve"> 2020</w:t>
      </w:r>
      <w:r w:rsidRPr="003B4874">
        <w:rPr>
          <w:rFonts w:ascii="Arial" w:hAnsi="Arial" w:cs="Arial"/>
          <w:b/>
          <w:bCs/>
          <w:color w:val="000000"/>
        </w:rPr>
        <w:t xml:space="preserve"> года</w:t>
      </w:r>
    </w:p>
    <w:p w:rsidR="0041705D" w:rsidRPr="0093286E" w:rsidRDefault="0041705D" w:rsidP="0041705D">
      <w:pPr>
        <w:jc w:val="center"/>
        <w:rPr>
          <w:rFonts w:ascii="Arial" w:hAnsi="Arial" w:cs="Arial"/>
          <w:b/>
        </w:rPr>
      </w:pPr>
      <w:r w:rsidRPr="003B4874">
        <w:rPr>
          <w:rFonts w:ascii="Arial" w:hAnsi="Arial" w:cs="Arial"/>
          <w:sz w:val="20"/>
          <w:szCs w:val="20"/>
        </w:rPr>
        <w:t>(в расчете на душу населения</w:t>
      </w:r>
      <w:r w:rsidRPr="0093286E">
        <w:rPr>
          <w:rFonts w:ascii="Arial" w:hAnsi="Arial" w:cs="Arial"/>
        </w:rPr>
        <w:t>)</w:t>
      </w:r>
    </w:p>
    <w:p w:rsidR="0041705D" w:rsidRPr="003B4874" w:rsidRDefault="0041705D" w:rsidP="0041705D">
      <w:pPr>
        <w:ind w:right="-1"/>
        <w:jc w:val="right"/>
        <w:rPr>
          <w:rFonts w:ascii="Arial" w:hAnsi="Arial" w:cs="Arial"/>
          <w:sz w:val="20"/>
          <w:szCs w:val="20"/>
        </w:rPr>
      </w:pPr>
      <w:r w:rsidRPr="003B487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рублей в месяц</w:t>
      </w:r>
    </w:p>
    <w:tbl>
      <w:tblPr>
        <w:tblW w:w="9594" w:type="dxa"/>
        <w:tblInd w:w="8" w:type="dxa"/>
        <w:tblCellMar>
          <w:left w:w="0" w:type="dxa"/>
          <w:right w:w="0" w:type="dxa"/>
        </w:tblCellMar>
        <w:tblLook w:val="04A0"/>
      </w:tblPr>
      <w:tblGrid>
        <w:gridCol w:w="2991"/>
        <w:gridCol w:w="1623"/>
        <w:gridCol w:w="2247"/>
        <w:gridCol w:w="1433"/>
        <w:gridCol w:w="1300"/>
      </w:tblGrid>
      <w:tr w:rsidR="0041705D" w:rsidRPr="003B4874" w:rsidTr="003B4874">
        <w:trPr>
          <w:cantSplit/>
          <w:trHeight w:val="246"/>
        </w:trPr>
        <w:tc>
          <w:tcPr>
            <w:tcW w:w="2991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1705D" w:rsidRPr="007F3793" w:rsidRDefault="0041705D" w:rsidP="00605A1A">
            <w:pPr>
              <w:rPr>
                <w:rFonts w:ascii="Arial" w:hAnsi="Arial"/>
              </w:rPr>
            </w:pPr>
            <w:r w:rsidRPr="007F3793">
              <w:t> 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 xml:space="preserve">Все </w:t>
            </w:r>
            <w:r w:rsidRPr="003B4874">
              <w:rPr>
                <w:rFonts w:ascii="Arial" w:hAnsi="Arial" w:cs="Arial"/>
                <w:i/>
                <w:sz w:val="20"/>
                <w:szCs w:val="20"/>
              </w:rPr>
              <w:br/>
              <w:t>население</w:t>
            </w:r>
          </w:p>
        </w:tc>
        <w:tc>
          <w:tcPr>
            <w:tcW w:w="498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>в  том числе:</w:t>
            </w:r>
          </w:p>
        </w:tc>
      </w:tr>
      <w:tr w:rsidR="0041705D" w:rsidRPr="003B4874" w:rsidTr="003B4874">
        <w:trPr>
          <w:cantSplit/>
          <w:trHeight w:val="147"/>
        </w:trPr>
        <w:tc>
          <w:tcPr>
            <w:tcW w:w="0" w:type="auto"/>
            <w:vMerge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705D" w:rsidRPr="003B4874" w:rsidRDefault="0041705D" w:rsidP="00605A1A">
            <w:pPr>
              <w:rPr>
                <w:rFonts w:ascii="Arial" w:hAnsi="Arial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705D" w:rsidRPr="003B4874" w:rsidRDefault="0041705D" w:rsidP="00605A1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>трудоспособное     население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>пенсионеры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 xml:space="preserve">  дети</w:t>
            </w:r>
          </w:p>
        </w:tc>
      </w:tr>
      <w:tr w:rsidR="0041705D" w:rsidRPr="003B4874" w:rsidTr="003B4874">
        <w:trPr>
          <w:trHeight w:val="507"/>
        </w:trPr>
        <w:tc>
          <w:tcPr>
            <w:tcW w:w="2991" w:type="dxa"/>
            <w:tcBorders>
              <w:top w:val="single" w:sz="4" w:space="0" w:color="auto"/>
            </w:tcBorders>
          </w:tcPr>
          <w:p w:rsidR="0041705D" w:rsidRPr="003B4874" w:rsidRDefault="0041705D" w:rsidP="00605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874">
              <w:rPr>
                <w:rFonts w:ascii="Arial" w:hAnsi="Arial" w:cs="Arial"/>
                <w:b/>
                <w:sz w:val="20"/>
                <w:szCs w:val="20"/>
              </w:rPr>
              <w:t>Величина прожиточного минимума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bottom"/>
          </w:tcPr>
          <w:p w:rsidR="0041705D" w:rsidRPr="00922A3F" w:rsidRDefault="005954C8" w:rsidP="00605A1A">
            <w:pPr>
              <w:ind w:right="567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9846</w:t>
            </w:r>
          </w:p>
        </w:tc>
        <w:tc>
          <w:tcPr>
            <w:tcW w:w="2247" w:type="dxa"/>
            <w:tcBorders>
              <w:top w:val="single" w:sz="4" w:space="0" w:color="auto"/>
            </w:tcBorders>
            <w:vAlign w:val="bottom"/>
          </w:tcPr>
          <w:p w:rsidR="0041705D" w:rsidRPr="00922A3F" w:rsidRDefault="005954C8" w:rsidP="00605A1A">
            <w:pPr>
              <w:ind w:right="828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10568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vAlign w:val="bottom"/>
          </w:tcPr>
          <w:p w:rsidR="0041705D" w:rsidRPr="00922A3F" w:rsidRDefault="005954C8" w:rsidP="00605A1A">
            <w:pPr>
              <w:ind w:right="454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8083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:rsidR="0041705D" w:rsidRPr="00922A3F" w:rsidRDefault="005954C8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10098</w:t>
            </w:r>
          </w:p>
        </w:tc>
      </w:tr>
      <w:tr w:rsidR="0041705D" w:rsidRPr="003B4874" w:rsidTr="003B4874">
        <w:trPr>
          <w:trHeight w:val="261"/>
        </w:trPr>
        <w:tc>
          <w:tcPr>
            <w:tcW w:w="2991" w:type="dxa"/>
          </w:tcPr>
          <w:p w:rsidR="0041705D" w:rsidRPr="003B4874" w:rsidRDefault="0041705D" w:rsidP="00605A1A">
            <w:pPr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1623" w:type="dxa"/>
            <w:vAlign w:val="bottom"/>
          </w:tcPr>
          <w:p w:rsidR="0041705D" w:rsidRPr="003B4874" w:rsidRDefault="0041705D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vAlign w:val="bottom"/>
          </w:tcPr>
          <w:p w:rsidR="0041705D" w:rsidRPr="003B4874" w:rsidRDefault="0041705D" w:rsidP="00605A1A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vAlign w:val="bottom"/>
          </w:tcPr>
          <w:p w:rsidR="0041705D" w:rsidRPr="003B4874" w:rsidRDefault="0041705D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41705D" w:rsidRPr="003B4874" w:rsidRDefault="0041705D" w:rsidP="00605A1A">
            <w:pPr>
              <w:tabs>
                <w:tab w:val="left" w:pos="2363"/>
              </w:tabs>
              <w:ind w:right="282" w:firstLine="9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705D" w:rsidRPr="003B4874" w:rsidTr="003B4874">
        <w:trPr>
          <w:trHeight w:val="523"/>
        </w:trPr>
        <w:tc>
          <w:tcPr>
            <w:tcW w:w="2991" w:type="dxa"/>
          </w:tcPr>
          <w:p w:rsidR="0041705D" w:rsidRPr="003B4874" w:rsidRDefault="0041705D" w:rsidP="00605A1A">
            <w:pPr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>стоимость потребительской корзины</w:t>
            </w:r>
          </w:p>
        </w:tc>
        <w:tc>
          <w:tcPr>
            <w:tcW w:w="1623" w:type="dxa"/>
            <w:vAlign w:val="bottom"/>
          </w:tcPr>
          <w:p w:rsidR="0041705D" w:rsidRPr="003B4874" w:rsidRDefault="005954C8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9210</w:t>
            </w:r>
          </w:p>
        </w:tc>
        <w:tc>
          <w:tcPr>
            <w:tcW w:w="2247" w:type="dxa"/>
            <w:vAlign w:val="bottom"/>
          </w:tcPr>
          <w:p w:rsidR="0041705D" w:rsidRPr="003B4874" w:rsidRDefault="005954C8" w:rsidP="00605A1A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9410</w:t>
            </w:r>
          </w:p>
        </w:tc>
        <w:tc>
          <w:tcPr>
            <w:tcW w:w="1433" w:type="dxa"/>
            <w:vAlign w:val="bottom"/>
          </w:tcPr>
          <w:p w:rsidR="0041705D" w:rsidRPr="003B4874" w:rsidRDefault="005954C8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8083</w:t>
            </w:r>
          </w:p>
        </w:tc>
        <w:tc>
          <w:tcPr>
            <w:tcW w:w="1300" w:type="dxa"/>
            <w:vAlign w:val="bottom"/>
          </w:tcPr>
          <w:p w:rsidR="0041705D" w:rsidRPr="003B4874" w:rsidRDefault="005954C8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10098</w:t>
            </w:r>
          </w:p>
        </w:tc>
      </w:tr>
      <w:tr w:rsidR="0041705D" w:rsidRPr="003B4874" w:rsidTr="003B4874">
        <w:trPr>
          <w:trHeight w:val="241"/>
        </w:trPr>
        <w:tc>
          <w:tcPr>
            <w:tcW w:w="2991" w:type="dxa"/>
          </w:tcPr>
          <w:p w:rsidR="0041705D" w:rsidRPr="003B4874" w:rsidRDefault="0041705D" w:rsidP="00605A1A">
            <w:pPr>
              <w:ind w:left="284"/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>из нее минимальный набор:</w:t>
            </w:r>
          </w:p>
        </w:tc>
        <w:tc>
          <w:tcPr>
            <w:tcW w:w="1623" w:type="dxa"/>
            <w:vAlign w:val="bottom"/>
          </w:tcPr>
          <w:p w:rsidR="0041705D" w:rsidRPr="003B4874" w:rsidRDefault="0041705D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7" w:type="dxa"/>
            <w:vAlign w:val="bottom"/>
          </w:tcPr>
          <w:p w:rsidR="0041705D" w:rsidRPr="003B4874" w:rsidRDefault="0041705D" w:rsidP="00605A1A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vAlign w:val="bottom"/>
          </w:tcPr>
          <w:p w:rsidR="0041705D" w:rsidRPr="003B4874" w:rsidRDefault="0041705D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41705D" w:rsidRPr="003B4874" w:rsidRDefault="0041705D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705D" w:rsidRPr="003B4874" w:rsidTr="003B4874">
        <w:trPr>
          <w:trHeight w:val="261"/>
        </w:trPr>
        <w:tc>
          <w:tcPr>
            <w:tcW w:w="2991" w:type="dxa"/>
          </w:tcPr>
          <w:p w:rsidR="0041705D" w:rsidRPr="003B4874" w:rsidRDefault="0041705D" w:rsidP="00605A1A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>продуктов питания</w:t>
            </w:r>
          </w:p>
        </w:tc>
        <w:tc>
          <w:tcPr>
            <w:tcW w:w="1623" w:type="dxa"/>
            <w:vAlign w:val="bottom"/>
          </w:tcPr>
          <w:p w:rsidR="0041705D" w:rsidRPr="003B4874" w:rsidRDefault="005954C8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4631</w:t>
            </w:r>
          </w:p>
        </w:tc>
        <w:tc>
          <w:tcPr>
            <w:tcW w:w="2247" w:type="dxa"/>
            <w:vAlign w:val="bottom"/>
          </w:tcPr>
          <w:p w:rsidR="0041705D" w:rsidRPr="003B4874" w:rsidRDefault="00B82C85" w:rsidP="005954C8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5954C8">
              <w:rPr>
                <w:rFonts w:ascii="Arial" w:hAnsi="Arial" w:cs="Arial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433" w:type="dxa"/>
            <w:vAlign w:val="bottom"/>
          </w:tcPr>
          <w:p w:rsidR="0041705D" w:rsidRPr="003B4874" w:rsidRDefault="005954C8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4066</w:t>
            </w:r>
          </w:p>
        </w:tc>
        <w:tc>
          <w:tcPr>
            <w:tcW w:w="1300" w:type="dxa"/>
            <w:vAlign w:val="bottom"/>
          </w:tcPr>
          <w:p w:rsidR="0041705D" w:rsidRPr="003B4874" w:rsidRDefault="005954C8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5073</w:t>
            </w:r>
          </w:p>
        </w:tc>
      </w:tr>
      <w:tr w:rsidR="0041705D" w:rsidRPr="003B4874" w:rsidTr="003B4874">
        <w:trPr>
          <w:trHeight w:val="295"/>
        </w:trPr>
        <w:tc>
          <w:tcPr>
            <w:tcW w:w="2991" w:type="dxa"/>
          </w:tcPr>
          <w:p w:rsidR="0041705D" w:rsidRPr="003B4874" w:rsidRDefault="0041705D" w:rsidP="00605A1A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>непродовольственных товаров</w:t>
            </w:r>
          </w:p>
        </w:tc>
        <w:tc>
          <w:tcPr>
            <w:tcW w:w="1623" w:type="dxa"/>
          </w:tcPr>
          <w:p w:rsidR="0041705D" w:rsidRPr="003B4874" w:rsidRDefault="005954C8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2297</w:t>
            </w:r>
          </w:p>
        </w:tc>
        <w:tc>
          <w:tcPr>
            <w:tcW w:w="2247" w:type="dxa"/>
          </w:tcPr>
          <w:p w:rsidR="0041705D" w:rsidRPr="003B4874" w:rsidRDefault="005954C8" w:rsidP="00605A1A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2347</w:t>
            </w:r>
          </w:p>
        </w:tc>
        <w:tc>
          <w:tcPr>
            <w:tcW w:w="1433" w:type="dxa"/>
          </w:tcPr>
          <w:p w:rsidR="0041705D" w:rsidRPr="003B4874" w:rsidRDefault="005954C8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00" w:type="dxa"/>
          </w:tcPr>
          <w:p w:rsidR="0041705D" w:rsidRPr="003B4874" w:rsidRDefault="005954C8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2521</w:t>
            </w:r>
          </w:p>
        </w:tc>
      </w:tr>
      <w:tr w:rsidR="0041705D" w:rsidRPr="003B4874" w:rsidTr="003B4874">
        <w:trPr>
          <w:trHeight w:val="261"/>
        </w:trPr>
        <w:tc>
          <w:tcPr>
            <w:tcW w:w="2991" w:type="dxa"/>
          </w:tcPr>
          <w:p w:rsidR="0041705D" w:rsidRPr="003B4874" w:rsidRDefault="0041705D" w:rsidP="00605A1A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>услуг</w:t>
            </w:r>
          </w:p>
        </w:tc>
        <w:tc>
          <w:tcPr>
            <w:tcW w:w="1623" w:type="dxa"/>
            <w:vAlign w:val="bottom"/>
          </w:tcPr>
          <w:p w:rsidR="0041705D" w:rsidRPr="003B4874" w:rsidRDefault="005954C8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2247" w:type="dxa"/>
            <w:vAlign w:val="bottom"/>
          </w:tcPr>
          <w:p w:rsidR="0041705D" w:rsidRPr="003B4874" w:rsidRDefault="005954C8" w:rsidP="00605A1A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2331</w:t>
            </w:r>
          </w:p>
        </w:tc>
        <w:tc>
          <w:tcPr>
            <w:tcW w:w="1433" w:type="dxa"/>
            <w:vAlign w:val="bottom"/>
          </w:tcPr>
          <w:p w:rsidR="0041705D" w:rsidRPr="003B4874" w:rsidRDefault="005954C8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300" w:type="dxa"/>
            <w:vAlign w:val="bottom"/>
          </w:tcPr>
          <w:p w:rsidR="0041705D" w:rsidRPr="003B4874" w:rsidRDefault="005954C8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2504</w:t>
            </w:r>
          </w:p>
        </w:tc>
      </w:tr>
      <w:tr w:rsidR="0041705D" w:rsidRPr="00001D25" w:rsidTr="003B4874">
        <w:trPr>
          <w:trHeight w:val="523"/>
        </w:trPr>
        <w:tc>
          <w:tcPr>
            <w:tcW w:w="2991" w:type="dxa"/>
            <w:tcBorders>
              <w:bottom w:val="double" w:sz="4" w:space="0" w:color="auto"/>
            </w:tcBorders>
          </w:tcPr>
          <w:p w:rsidR="0041705D" w:rsidRPr="003B4874" w:rsidRDefault="0041705D" w:rsidP="00605A1A">
            <w:pPr>
              <w:rPr>
                <w:rFonts w:ascii="Arial" w:hAnsi="Arial" w:cs="Arial"/>
                <w:sz w:val="20"/>
                <w:szCs w:val="20"/>
              </w:rPr>
            </w:pPr>
            <w:r w:rsidRPr="003B4874">
              <w:rPr>
                <w:rFonts w:ascii="Arial" w:hAnsi="Arial" w:cs="Arial"/>
                <w:sz w:val="20"/>
                <w:szCs w:val="20"/>
              </w:rPr>
              <w:t>расходы по обязательным платежам и сборам</w:t>
            </w:r>
          </w:p>
        </w:tc>
        <w:tc>
          <w:tcPr>
            <w:tcW w:w="1623" w:type="dxa"/>
            <w:tcBorders>
              <w:bottom w:val="double" w:sz="4" w:space="0" w:color="auto"/>
            </w:tcBorders>
            <w:vAlign w:val="bottom"/>
          </w:tcPr>
          <w:p w:rsidR="0041705D" w:rsidRPr="003B4874" w:rsidRDefault="005954C8" w:rsidP="00605A1A">
            <w:pPr>
              <w:ind w:right="56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2247" w:type="dxa"/>
            <w:tcBorders>
              <w:bottom w:val="double" w:sz="4" w:space="0" w:color="auto"/>
            </w:tcBorders>
            <w:vAlign w:val="bottom"/>
          </w:tcPr>
          <w:p w:rsidR="0041705D" w:rsidRPr="003B4874" w:rsidRDefault="005954C8" w:rsidP="00605A1A">
            <w:pPr>
              <w:ind w:right="82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vAlign w:val="bottom"/>
          </w:tcPr>
          <w:p w:rsidR="0041705D" w:rsidRPr="003B4874" w:rsidRDefault="0041705D" w:rsidP="00605A1A">
            <w:pPr>
              <w:ind w:right="45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4874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300" w:type="dxa"/>
            <w:tcBorders>
              <w:bottom w:val="double" w:sz="4" w:space="0" w:color="auto"/>
            </w:tcBorders>
            <w:vAlign w:val="bottom"/>
          </w:tcPr>
          <w:p w:rsidR="0041705D" w:rsidRPr="003B4874" w:rsidRDefault="0041705D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487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</w:tr>
    </w:tbl>
    <w:p w:rsidR="0041705D" w:rsidRPr="0093286E" w:rsidRDefault="0041705D" w:rsidP="0041705D">
      <w:pPr>
        <w:pStyle w:val="ad"/>
        <w:ind w:firstLine="0"/>
        <w:rPr>
          <w:rFonts w:ascii="Arial" w:eastAsiaTheme="minorHAnsi" w:hAnsi="Arial" w:cs="Arial"/>
          <w:color w:val="000000"/>
          <w:sz w:val="20"/>
          <w:lang w:eastAsia="en-US"/>
        </w:rPr>
      </w:pPr>
      <w:r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Справочно: Величина прожиточного минимума пенсионера в целях установления социальной доплаты к </w:t>
      </w:r>
      <w:r w:rsidR="00186C25">
        <w:rPr>
          <w:rFonts w:ascii="Arial" w:eastAsiaTheme="minorHAnsi" w:hAnsi="Arial" w:cs="Arial"/>
          <w:color w:val="000000"/>
          <w:sz w:val="20"/>
          <w:lang w:eastAsia="en-US"/>
        </w:rPr>
        <w:t>пенсии на 2021</w:t>
      </w:r>
      <w:r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 год составила </w:t>
      </w:r>
      <w:r w:rsidR="00186C25">
        <w:rPr>
          <w:rFonts w:ascii="Arial" w:eastAsiaTheme="minorHAnsi" w:hAnsi="Arial" w:cs="Arial"/>
          <w:color w:val="000000"/>
          <w:sz w:val="20"/>
          <w:lang w:eastAsia="en-US"/>
        </w:rPr>
        <w:t>8719</w:t>
      </w:r>
      <w:r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 рублей. Наименование, дата и номер нормативного правового акта, устанавливающего величину прожиточного минимума пенсионера в целях установления социальной доплаты к пенсии: Закон Республики Марий Эл от </w:t>
      </w:r>
      <w:r w:rsidR="00DD0C00">
        <w:rPr>
          <w:rFonts w:ascii="Arial" w:eastAsiaTheme="minorHAnsi" w:hAnsi="Arial" w:cs="Arial"/>
          <w:color w:val="000000"/>
          <w:sz w:val="20"/>
          <w:lang w:eastAsia="en-US"/>
        </w:rPr>
        <w:t>11</w:t>
      </w:r>
      <w:r w:rsidR="00186C25">
        <w:rPr>
          <w:rFonts w:ascii="Arial" w:eastAsiaTheme="minorHAnsi" w:hAnsi="Arial" w:cs="Arial"/>
          <w:color w:val="000000"/>
          <w:sz w:val="20"/>
          <w:lang w:eastAsia="en-US"/>
        </w:rPr>
        <w:t>.09.2020</w:t>
      </w:r>
      <w:r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 № 33-З</w:t>
      </w:r>
      <w:r w:rsidR="00DD0C00">
        <w:rPr>
          <w:rFonts w:ascii="Arial" w:eastAsiaTheme="minorHAnsi" w:hAnsi="Arial" w:cs="Arial"/>
          <w:color w:val="000000"/>
          <w:sz w:val="20"/>
          <w:lang w:eastAsia="en-US"/>
        </w:rPr>
        <w:t xml:space="preserve"> (ред. от 15.12.2020 № 55-З)</w:t>
      </w:r>
      <w:r w:rsidRPr="0093286E">
        <w:rPr>
          <w:rFonts w:ascii="Arial" w:eastAsiaTheme="minorHAnsi" w:hAnsi="Arial" w:cs="Arial"/>
          <w:color w:val="000000"/>
          <w:sz w:val="20"/>
          <w:lang w:eastAsia="en-US"/>
        </w:rPr>
        <w:t>.</w:t>
      </w:r>
    </w:p>
    <w:p w:rsidR="0041705D" w:rsidRPr="00F7576A" w:rsidRDefault="0041705D" w:rsidP="0041705D">
      <w:pPr>
        <w:pStyle w:val="ad"/>
        <w:spacing w:before="0"/>
        <w:ind w:firstLine="0"/>
        <w:rPr>
          <w:sz w:val="22"/>
          <w:szCs w:val="22"/>
        </w:rPr>
      </w:pPr>
    </w:p>
    <w:p w:rsidR="0041705D" w:rsidRPr="0093286E" w:rsidRDefault="0041705D" w:rsidP="0041705D">
      <w:pPr>
        <w:pStyle w:val="ad"/>
        <w:spacing w:before="0"/>
        <w:ind w:firstLine="709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286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Величина среднедушевого денежного дохода в целях установления ежемесячной денежной выплаты при рождении третьего ребенка и последующих детей до достижения ребенком возраста трех лет составила </w:t>
      </w:r>
      <w:r w:rsidR="00117C2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20996 рублей</w:t>
      </w:r>
      <w:r w:rsidRPr="0093286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81303D" w:rsidRPr="00317B1A" w:rsidRDefault="0081303D" w:rsidP="00317B1A">
      <w:pPr>
        <w:suppressAutoHyphens/>
        <w:ind w:firstLine="709"/>
        <w:jc w:val="both"/>
        <w:rPr>
          <w:rFonts w:ascii="Arial" w:eastAsia="Arial" w:hAnsi="Arial" w:cs="Arial"/>
        </w:rPr>
      </w:pPr>
    </w:p>
    <w:p w:rsidR="0081303D" w:rsidRPr="00317B1A" w:rsidRDefault="0081303D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81303D" w:rsidRPr="00317B1A" w:rsidRDefault="0081303D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1767E0" w:rsidRDefault="001767E0" w:rsidP="001E2524">
      <w:pPr>
        <w:rPr>
          <w:rFonts w:ascii="Arial" w:hAnsi="Arial" w:cs="Arial"/>
          <w:sz w:val="18"/>
          <w:szCs w:val="18"/>
        </w:rPr>
      </w:pPr>
      <w:r w:rsidRPr="00317B1A">
        <w:rPr>
          <w:rFonts w:ascii="Arial" w:hAnsi="Arial" w:cs="Arial"/>
          <w:sz w:val="18"/>
          <w:szCs w:val="18"/>
        </w:rPr>
        <w:t xml:space="preserve">Отдел </w:t>
      </w:r>
      <w:r w:rsidR="005B4D22">
        <w:rPr>
          <w:rFonts w:ascii="Arial" w:hAnsi="Arial" w:cs="Arial"/>
          <w:sz w:val="18"/>
          <w:szCs w:val="18"/>
        </w:rPr>
        <w:t xml:space="preserve">статистики </w:t>
      </w:r>
      <w:r w:rsidR="001E2524">
        <w:rPr>
          <w:rFonts w:ascii="Arial" w:hAnsi="Arial" w:cs="Arial"/>
          <w:sz w:val="18"/>
          <w:szCs w:val="18"/>
        </w:rPr>
        <w:t xml:space="preserve">труда, уровня жизни и </w:t>
      </w:r>
    </w:p>
    <w:p w:rsidR="001E2524" w:rsidRPr="00317B1A" w:rsidRDefault="005B4D22" w:rsidP="001E2524">
      <w:pPr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1E2524">
        <w:rPr>
          <w:rFonts w:ascii="Arial" w:hAnsi="Arial" w:cs="Arial"/>
          <w:sz w:val="18"/>
          <w:szCs w:val="18"/>
        </w:rPr>
        <w:t>бследований домашних хозяйств</w:t>
      </w:r>
    </w:p>
    <w:p w:rsidR="0081303D" w:rsidRPr="0096220B" w:rsidRDefault="0081303D" w:rsidP="00A24373">
      <w:pPr>
        <w:rPr>
          <w:rFonts w:ascii="Arial" w:hAnsi="Arial" w:cs="Arial"/>
          <w:sz w:val="18"/>
          <w:szCs w:val="18"/>
          <w:lang w:val="en-US"/>
        </w:rPr>
      </w:pPr>
      <w:r w:rsidRPr="00317B1A">
        <w:rPr>
          <w:rFonts w:ascii="Arial" w:hAnsi="Arial" w:cs="Arial"/>
          <w:sz w:val="18"/>
          <w:szCs w:val="18"/>
        </w:rPr>
        <w:t xml:space="preserve">Тел. 8(8362) </w:t>
      </w:r>
      <w:r w:rsidR="0096220B">
        <w:rPr>
          <w:rFonts w:ascii="Arial" w:hAnsi="Arial" w:cs="Arial"/>
          <w:sz w:val="18"/>
          <w:szCs w:val="18"/>
          <w:lang w:val="en-US"/>
        </w:rPr>
        <w:t>41-65-99</w:t>
      </w:r>
    </w:p>
    <w:sectPr w:rsidR="0081303D" w:rsidRPr="0096220B" w:rsidSect="00317B1A">
      <w:headerReference w:type="default" r:id="rId9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8F4" w:rsidRDefault="00DD38F4" w:rsidP="00A66DD8">
      <w:r>
        <w:separator/>
      </w:r>
    </w:p>
  </w:endnote>
  <w:endnote w:type="continuationSeparator" w:id="1">
    <w:p w:rsidR="00DD38F4" w:rsidRDefault="00DD38F4" w:rsidP="00A66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8F4" w:rsidRDefault="00DD38F4" w:rsidP="00A66DD8">
      <w:r>
        <w:separator/>
      </w:r>
    </w:p>
  </w:footnote>
  <w:footnote w:type="continuationSeparator" w:id="1">
    <w:p w:rsidR="00DD38F4" w:rsidRDefault="00DD38F4" w:rsidP="00A66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DD8" w:rsidRPr="00233144" w:rsidRDefault="00A66DD8" w:rsidP="00A66DD8">
    <w:pPr>
      <w:pStyle w:val="a3"/>
      <w:jc w:val="right"/>
      <w:rPr>
        <w:rFonts w:ascii="Arial" w:hAnsi="Arial" w:cs="Arial"/>
        <w:i/>
        <w:sz w:val="28"/>
        <w:szCs w:val="28"/>
      </w:rPr>
    </w:pPr>
    <w:r w:rsidRPr="00233144">
      <w:rPr>
        <w:rFonts w:ascii="Arial" w:hAnsi="Arial" w:cs="Arial"/>
        <w:bCs/>
        <w:i/>
      </w:rPr>
      <w:t>При опубликовании ссылка на Маристат обязательна</w:t>
    </w:r>
  </w:p>
  <w:p w:rsidR="00A66DD8" w:rsidRDefault="00A66D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6DD8"/>
    <w:rsid w:val="000018E6"/>
    <w:rsid w:val="000052C5"/>
    <w:rsid w:val="00057654"/>
    <w:rsid w:val="00057827"/>
    <w:rsid w:val="000774F4"/>
    <w:rsid w:val="00083E08"/>
    <w:rsid w:val="00087C6A"/>
    <w:rsid w:val="000D33A3"/>
    <w:rsid w:val="000D3453"/>
    <w:rsid w:val="000E3447"/>
    <w:rsid w:val="000E5D7F"/>
    <w:rsid w:val="00110807"/>
    <w:rsid w:val="00117C2C"/>
    <w:rsid w:val="00123752"/>
    <w:rsid w:val="00126723"/>
    <w:rsid w:val="00167FD7"/>
    <w:rsid w:val="001767E0"/>
    <w:rsid w:val="00176E8E"/>
    <w:rsid w:val="00186C25"/>
    <w:rsid w:val="0018787B"/>
    <w:rsid w:val="00187D11"/>
    <w:rsid w:val="001973D8"/>
    <w:rsid w:val="001A3F4F"/>
    <w:rsid w:val="001A7230"/>
    <w:rsid w:val="001B0921"/>
    <w:rsid w:val="001D722F"/>
    <w:rsid w:val="001E2524"/>
    <w:rsid w:val="00217576"/>
    <w:rsid w:val="0024055A"/>
    <w:rsid w:val="002455F1"/>
    <w:rsid w:val="00247D79"/>
    <w:rsid w:val="00257B76"/>
    <w:rsid w:val="002634FC"/>
    <w:rsid w:val="00267C14"/>
    <w:rsid w:val="0027388B"/>
    <w:rsid w:val="002846F6"/>
    <w:rsid w:val="002B7225"/>
    <w:rsid w:val="002D74C0"/>
    <w:rsid w:val="002E0096"/>
    <w:rsid w:val="002E1D01"/>
    <w:rsid w:val="002E2264"/>
    <w:rsid w:val="002F136C"/>
    <w:rsid w:val="00317B1A"/>
    <w:rsid w:val="003429C0"/>
    <w:rsid w:val="00345141"/>
    <w:rsid w:val="00351A6B"/>
    <w:rsid w:val="003567C5"/>
    <w:rsid w:val="00372541"/>
    <w:rsid w:val="003741FF"/>
    <w:rsid w:val="00385679"/>
    <w:rsid w:val="00386B1E"/>
    <w:rsid w:val="003B4874"/>
    <w:rsid w:val="003B5A5A"/>
    <w:rsid w:val="003D398C"/>
    <w:rsid w:val="0041705D"/>
    <w:rsid w:val="004307CB"/>
    <w:rsid w:val="00434116"/>
    <w:rsid w:val="00457D29"/>
    <w:rsid w:val="004726E3"/>
    <w:rsid w:val="0048799A"/>
    <w:rsid w:val="00493D78"/>
    <w:rsid w:val="004A4CB5"/>
    <w:rsid w:val="004E16F1"/>
    <w:rsid w:val="004F70E0"/>
    <w:rsid w:val="00504812"/>
    <w:rsid w:val="00516378"/>
    <w:rsid w:val="00536CD2"/>
    <w:rsid w:val="00560DFB"/>
    <w:rsid w:val="00562DB5"/>
    <w:rsid w:val="00566434"/>
    <w:rsid w:val="00567525"/>
    <w:rsid w:val="00570ADF"/>
    <w:rsid w:val="00584705"/>
    <w:rsid w:val="00585CB9"/>
    <w:rsid w:val="005954C8"/>
    <w:rsid w:val="005B4D22"/>
    <w:rsid w:val="005C2905"/>
    <w:rsid w:val="005C6624"/>
    <w:rsid w:val="005D457A"/>
    <w:rsid w:val="005F1CB9"/>
    <w:rsid w:val="005F7D02"/>
    <w:rsid w:val="00645D85"/>
    <w:rsid w:val="006A4F1C"/>
    <w:rsid w:val="006E4028"/>
    <w:rsid w:val="006F19FF"/>
    <w:rsid w:val="006F6009"/>
    <w:rsid w:val="007161E2"/>
    <w:rsid w:val="007167DB"/>
    <w:rsid w:val="00730BC0"/>
    <w:rsid w:val="007321E3"/>
    <w:rsid w:val="007661BC"/>
    <w:rsid w:val="00770177"/>
    <w:rsid w:val="0078627F"/>
    <w:rsid w:val="00795945"/>
    <w:rsid w:val="007A2EBB"/>
    <w:rsid w:val="007F7AF7"/>
    <w:rsid w:val="00802899"/>
    <w:rsid w:val="0081303D"/>
    <w:rsid w:val="00822E70"/>
    <w:rsid w:val="00824744"/>
    <w:rsid w:val="00857AA2"/>
    <w:rsid w:val="008634AA"/>
    <w:rsid w:val="00876927"/>
    <w:rsid w:val="008B674C"/>
    <w:rsid w:val="008D26F4"/>
    <w:rsid w:val="008D50A5"/>
    <w:rsid w:val="008F7F3D"/>
    <w:rsid w:val="00911954"/>
    <w:rsid w:val="00915DDE"/>
    <w:rsid w:val="00922A3F"/>
    <w:rsid w:val="0093286E"/>
    <w:rsid w:val="009404D5"/>
    <w:rsid w:val="0095258E"/>
    <w:rsid w:val="009530FD"/>
    <w:rsid w:val="00960BC3"/>
    <w:rsid w:val="0096220B"/>
    <w:rsid w:val="00971716"/>
    <w:rsid w:val="00994943"/>
    <w:rsid w:val="00996D16"/>
    <w:rsid w:val="009A7618"/>
    <w:rsid w:val="009B0937"/>
    <w:rsid w:val="009C02DE"/>
    <w:rsid w:val="009C7CFB"/>
    <w:rsid w:val="009D2EED"/>
    <w:rsid w:val="009D3856"/>
    <w:rsid w:val="009D548C"/>
    <w:rsid w:val="00A23DF7"/>
    <w:rsid w:val="00A24373"/>
    <w:rsid w:val="00A456A6"/>
    <w:rsid w:val="00A66DD8"/>
    <w:rsid w:val="00A67732"/>
    <w:rsid w:val="00A76980"/>
    <w:rsid w:val="00AA51A3"/>
    <w:rsid w:val="00AB7972"/>
    <w:rsid w:val="00AF1DD5"/>
    <w:rsid w:val="00B02FE2"/>
    <w:rsid w:val="00B04711"/>
    <w:rsid w:val="00B142FE"/>
    <w:rsid w:val="00B30549"/>
    <w:rsid w:val="00B5059A"/>
    <w:rsid w:val="00B50968"/>
    <w:rsid w:val="00B710BD"/>
    <w:rsid w:val="00B82C85"/>
    <w:rsid w:val="00B9419C"/>
    <w:rsid w:val="00BA0091"/>
    <w:rsid w:val="00BA3C7F"/>
    <w:rsid w:val="00BB081E"/>
    <w:rsid w:val="00BC065D"/>
    <w:rsid w:val="00BC3623"/>
    <w:rsid w:val="00BD2DB5"/>
    <w:rsid w:val="00BE34C9"/>
    <w:rsid w:val="00BF1EA0"/>
    <w:rsid w:val="00BF4295"/>
    <w:rsid w:val="00C45233"/>
    <w:rsid w:val="00C52E63"/>
    <w:rsid w:val="00C7568B"/>
    <w:rsid w:val="00C919C5"/>
    <w:rsid w:val="00C96765"/>
    <w:rsid w:val="00CB42EA"/>
    <w:rsid w:val="00CB6495"/>
    <w:rsid w:val="00CC4809"/>
    <w:rsid w:val="00CC5E85"/>
    <w:rsid w:val="00CF0A9D"/>
    <w:rsid w:val="00D1610D"/>
    <w:rsid w:val="00D1778D"/>
    <w:rsid w:val="00D34A82"/>
    <w:rsid w:val="00D41A21"/>
    <w:rsid w:val="00D4502C"/>
    <w:rsid w:val="00D54B17"/>
    <w:rsid w:val="00D6139C"/>
    <w:rsid w:val="00D6608A"/>
    <w:rsid w:val="00D95E2E"/>
    <w:rsid w:val="00DA28A9"/>
    <w:rsid w:val="00DA5570"/>
    <w:rsid w:val="00DB4AF2"/>
    <w:rsid w:val="00DD0C00"/>
    <w:rsid w:val="00DD38F4"/>
    <w:rsid w:val="00DD4BCE"/>
    <w:rsid w:val="00DF20CD"/>
    <w:rsid w:val="00E168C4"/>
    <w:rsid w:val="00E2355F"/>
    <w:rsid w:val="00E26FC9"/>
    <w:rsid w:val="00E34A4B"/>
    <w:rsid w:val="00E50F49"/>
    <w:rsid w:val="00E54E7A"/>
    <w:rsid w:val="00E551E3"/>
    <w:rsid w:val="00E560CA"/>
    <w:rsid w:val="00E601F3"/>
    <w:rsid w:val="00E65E1C"/>
    <w:rsid w:val="00E71109"/>
    <w:rsid w:val="00E86912"/>
    <w:rsid w:val="00EA0319"/>
    <w:rsid w:val="00EC15E9"/>
    <w:rsid w:val="00EC31D0"/>
    <w:rsid w:val="00EE2FA6"/>
    <w:rsid w:val="00EF248A"/>
    <w:rsid w:val="00EF4697"/>
    <w:rsid w:val="00F003DC"/>
    <w:rsid w:val="00F10262"/>
    <w:rsid w:val="00F11B93"/>
    <w:rsid w:val="00F148DA"/>
    <w:rsid w:val="00F175F0"/>
    <w:rsid w:val="00F45DA2"/>
    <w:rsid w:val="00F7348C"/>
    <w:rsid w:val="00F75211"/>
    <w:rsid w:val="00F829D4"/>
    <w:rsid w:val="00FA1826"/>
    <w:rsid w:val="00FA52D8"/>
    <w:rsid w:val="00FA5875"/>
    <w:rsid w:val="00FB27F0"/>
    <w:rsid w:val="00FE7366"/>
    <w:rsid w:val="00FF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6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6DD8"/>
  </w:style>
  <w:style w:type="paragraph" w:styleId="a5">
    <w:name w:val="footer"/>
    <w:basedOn w:val="a"/>
    <w:link w:val="a6"/>
    <w:uiPriority w:val="99"/>
    <w:semiHidden/>
    <w:unhideWhenUsed/>
    <w:rsid w:val="00A66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6DD8"/>
  </w:style>
  <w:style w:type="paragraph" w:styleId="a7">
    <w:name w:val="Balloon Text"/>
    <w:basedOn w:val="a"/>
    <w:link w:val="a8"/>
    <w:uiPriority w:val="99"/>
    <w:semiHidden/>
    <w:unhideWhenUsed/>
    <w:rsid w:val="00087C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C6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rsid w:val="00057654"/>
    <w:pPr>
      <w:ind w:firstLine="709"/>
      <w:jc w:val="both"/>
    </w:pPr>
    <w:rPr>
      <w:rFonts w:ascii="Arial" w:eastAsia="Times New Roman" w:hAnsi="Arial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57654"/>
    <w:rPr>
      <w:rFonts w:ascii="Arial" w:eastAsia="Times New Roman" w:hAnsi="Arial"/>
      <w:szCs w:val="24"/>
    </w:rPr>
  </w:style>
  <w:style w:type="character" w:styleId="a9">
    <w:name w:val="Hyperlink"/>
    <w:basedOn w:val="a0"/>
    <w:unhideWhenUsed/>
    <w:rsid w:val="00FA52D8"/>
    <w:rPr>
      <w:color w:val="0000FF"/>
      <w:u w:val="single"/>
    </w:rPr>
  </w:style>
  <w:style w:type="table" w:styleId="aa">
    <w:name w:val="Table Grid"/>
    <w:basedOn w:val="a1"/>
    <w:uiPriority w:val="59"/>
    <w:rsid w:val="00B30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317B1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17B1A"/>
  </w:style>
  <w:style w:type="character" w:customStyle="1" w:styleId="apple-converted-space">
    <w:name w:val="apple-converted-space"/>
    <w:basedOn w:val="a0"/>
    <w:rsid w:val="00317B1A"/>
  </w:style>
  <w:style w:type="paragraph" w:customStyle="1" w:styleId="ad">
    <w:name w:val="Абзац"/>
    <w:basedOn w:val="a"/>
    <w:rsid w:val="0041705D"/>
    <w:pPr>
      <w:spacing w:before="120"/>
      <w:ind w:firstLine="851"/>
      <w:jc w:val="both"/>
    </w:pPr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istat.gk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2A3ED-3FFA-4059-9B02-49BB1CFD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p12_voronovate</dc:creator>
  <cp:lastModifiedBy>Одинцова Марина Николаевна</cp:lastModifiedBy>
  <cp:revision>37</cp:revision>
  <cp:lastPrinted>2021-02-08T06:08:00Z</cp:lastPrinted>
  <dcterms:created xsi:type="dcterms:W3CDTF">2020-03-25T12:03:00Z</dcterms:created>
  <dcterms:modified xsi:type="dcterms:W3CDTF">2021-02-09T11:05:00Z</dcterms:modified>
</cp:coreProperties>
</file>