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213" w:rsidRPr="003D5213" w:rsidRDefault="003D5213" w:rsidP="003D5213">
      <w:pPr>
        <w:shd w:val="clear" w:color="auto" w:fill="FFFFFF"/>
        <w:jc w:val="center"/>
        <w:outlineLvl w:val="0"/>
        <w:rPr>
          <w:rFonts w:ascii="Arial" w:eastAsia="Times New Roman" w:hAnsi="Arial" w:cs="Arial"/>
          <w:b/>
          <w:bCs/>
          <w:color w:val="0E2D47"/>
          <w:kern w:val="36"/>
          <w:sz w:val="28"/>
          <w:szCs w:val="28"/>
        </w:rPr>
      </w:pPr>
      <w:r w:rsidRPr="003D5213">
        <w:rPr>
          <w:rFonts w:ascii="Arial" w:eastAsia="Times New Roman" w:hAnsi="Arial" w:cs="Arial"/>
          <w:b/>
          <w:bCs/>
          <w:color w:val="0E2D47"/>
          <w:kern w:val="36"/>
          <w:sz w:val="28"/>
          <w:szCs w:val="28"/>
        </w:rPr>
        <w:t>О предоставлении данных бухгалтерской (финансовой) отчетности</w:t>
      </w:r>
    </w:p>
    <w:p w:rsidR="00D076BE" w:rsidRPr="00D076BE" w:rsidRDefault="00D076BE" w:rsidP="00787462">
      <w:pPr>
        <w:shd w:val="clear" w:color="auto" w:fill="FFFFFF"/>
        <w:spacing w:after="100" w:afterAutospacing="1"/>
        <w:rPr>
          <w:rFonts w:ascii="Helvetica" w:eastAsia="Times New Roman" w:hAnsi="Helvetica" w:cs="Helvetica"/>
          <w:color w:val="25353D"/>
          <w:sz w:val="24"/>
          <w:szCs w:val="24"/>
        </w:rPr>
      </w:pPr>
    </w:p>
    <w:p w:rsidR="00D076BE" w:rsidRPr="00577454" w:rsidRDefault="00D076BE" w:rsidP="00577454">
      <w:pPr>
        <w:pStyle w:val="a3"/>
        <w:shd w:val="clear" w:color="auto" w:fill="FFFFFF"/>
        <w:spacing w:before="0" w:beforeAutospacing="0"/>
        <w:ind w:firstLine="709"/>
        <w:jc w:val="both"/>
        <w:rPr>
          <w:rFonts w:ascii="Arial" w:hAnsi="Arial" w:cs="Arial"/>
          <w:color w:val="25353D"/>
        </w:rPr>
      </w:pPr>
      <w:r w:rsidRPr="00577454">
        <w:rPr>
          <w:rFonts w:ascii="Arial" w:hAnsi="Arial" w:cs="Arial"/>
          <w:color w:val="25353D"/>
        </w:rPr>
        <w:t>Федеральным законом от 28 ноября 2018 г. № 444-ФЗ «О внесении изменений в Федеральный закон «О бухгалтерском учете» установлено, что</w:t>
      </w:r>
      <w:r w:rsidR="00F8544C">
        <w:rPr>
          <w:rFonts w:ascii="Arial" w:hAnsi="Arial" w:cs="Arial"/>
          <w:color w:val="25353D"/>
        </w:rPr>
        <w:t>,</w:t>
      </w:r>
      <w:r w:rsidRPr="00577454">
        <w:rPr>
          <w:rFonts w:ascii="Arial" w:hAnsi="Arial" w:cs="Arial"/>
          <w:color w:val="25353D"/>
        </w:rPr>
        <w:t xml:space="preserve"> начиная с отчета за 2019 г.</w:t>
      </w:r>
      <w:r w:rsidR="00F8544C">
        <w:rPr>
          <w:rFonts w:ascii="Arial" w:hAnsi="Arial" w:cs="Arial"/>
          <w:color w:val="25353D"/>
        </w:rPr>
        <w:t>,</w:t>
      </w:r>
      <w:r w:rsidRPr="00577454">
        <w:rPr>
          <w:rFonts w:ascii="Arial" w:hAnsi="Arial" w:cs="Arial"/>
          <w:color w:val="25353D"/>
        </w:rPr>
        <w:t xml:space="preserve"> ФНС России формирует, ведет государственный информационный ресурс бухгалтерской (финансовой) отчетности и обеспечивает пользователям доступ к информации, содержащейся в указанном государственном информационном ресурсе.</w:t>
      </w:r>
    </w:p>
    <w:p w:rsidR="00D076BE" w:rsidRPr="00577454" w:rsidRDefault="00D076BE" w:rsidP="00E36E2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5353D"/>
        </w:rPr>
      </w:pPr>
      <w:proofErr w:type="gramStart"/>
      <w:r w:rsidRPr="00577454">
        <w:rPr>
          <w:rFonts w:ascii="Arial" w:hAnsi="Arial" w:cs="Arial"/>
          <w:color w:val="25353D"/>
        </w:rPr>
        <w:t>В соответствии  с Федеральным законом от 6 декабря 2011 г. № 402-ФЗ «О бухгалтерском учете»,  постановлением Правительства Российской Федерации от 22 января 2020 г. № 35  «Об освобождении организаций от представления обязательного экземпляра бухгалтерской (финансовой) отчетности в государственный информационный ресурс бухгалтерской (финансовой) отчетности»,  начиная с отчета за 2019 г. организации представляют бухгалтерскую (финансовую) отчетность в территориальные органы Росстата не позднее трех месяцев</w:t>
      </w:r>
      <w:proofErr w:type="gramEnd"/>
      <w:r w:rsidRPr="00577454">
        <w:rPr>
          <w:rFonts w:ascii="Arial" w:hAnsi="Arial" w:cs="Arial"/>
          <w:color w:val="25353D"/>
        </w:rPr>
        <w:t xml:space="preserve"> после отчетного периода в случаях, когда:</w:t>
      </w:r>
    </w:p>
    <w:p w:rsidR="00D076BE" w:rsidRPr="00577454" w:rsidRDefault="00D076BE" w:rsidP="00E36E2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5353D"/>
        </w:rPr>
      </w:pPr>
      <w:r w:rsidRPr="00577454">
        <w:rPr>
          <w:rFonts w:ascii="Arial" w:hAnsi="Arial" w:cs="Arial"/>
          <w:color w:val="25353D"/>
        </w:rPr>
        <w:t> -  их годовая бухгалтерская (финансовая) отчетность содержит сведения, отнесенные к государственной тайне;</w:t>
      </w:r>
    </w:p>
    <w:p w:rsidR="00D076BE" w:rsidRPr="00577454" w:rsidRDefault="00663398" w:rsidP="00577454">
      <w:pPr>
        <w:pStyle w:val="a3"/>
        <w:shd w:val="clear" w:color="auto" w:fill="FFFFFF"/>
        <w:spacing w:before="0" w:beforeAutospacing="0" w:after="0"/>
        <w:ind w:firstLine="709"/>
        <w:jc w:val="both"/>
        <w:rPr>
          <w:rFonts w:ascii="Arial" w:hAnsi="Arial" w:cs="Arial"/>
          <w:color w:val="25353D"/>
        </w:rPr>
      </w:pPr>
      <w:r>
        <w:rPr>
          <w:rFonts w:ascii="Arial" w:hAnsi="Arial" w:cs="Arial"/>
          <w:color w:val="25353D"/>
        </w:rPr>
        <w:t xml:space="preserve"> </w:t>
      </w:r>
      <w:proofErr w:type="gramStart"/>
      <w:r w:rsidR="00D076BE" w:rsidRPr="00577454">
        <w:rPr>
          <w:rFonts w:ascii="Arial" w:hAnsi="Arial" w:cs="Arial"/>
          <w:color w:val="25353D"/>
        </w:rPr>
        <w:t xml:space="preserve">-  они включены в соответствии с частью 4.2 статьи 19 Федерального закона </w:t>
      </w:r>
      <w:r>
        <w:rPr>
          <w:rFonts w:ascii="Arial" w:hAnsi="Arial" w:cs="Arial"/>
          <w:color w:val="25353D"/>
        </w:rPr>
        <w:t xml:space="preserve"> </w:t>
      </w:r>
      <w:r w:rsidR="00D076BE" w:rsidRPr="00577454">
        <w:rPr>
          <w:rFonts w:ascii="Arial" w:hAnsi="Arial" w:cs="Arial"/>
          <w:color w:val="25353D"/>
        </w:rPr>
        <w:t xml:space="preserve">«О валютном регулировании и валютном контроле»  в утвержденный </w:t>
      </w:r>
      <w:r>
        <w:rPr>
          <w:rFonts w:ascii="Arial" w:hAnsi="Arial" w:cs="Arial"/>
          <w:color w:val="25353D"/>
        </w:rPr>
        <w:t xml:space="preserve"> </w:t>
      </w:r>
      <w:r w:rsidR="00D076BE" w:rsidRPr="00577454">
        <w:rPr>
          <w:rFonts w:ascii="Arial" w:hAnsi="Arial" w:cs="Arial"/>
          <w:color w:val="25353D"/>
        </w:rPr>
        <w:t xml:space="preserve">ФНС России и размещенный на его официальном сайте перечень резидентов, </w:t>
      </w:r>
      <w:r>
        <w:rPr>
          <w:rFonts w:ascii="Arial" w:hAnsi="Arial" w:cs="Arial"/>
          <w:color w:val="25353D"/>
        </w:rPr>
        <w:t xml:space="preserve"> </w:t>
      </w:r>
      <w:r>
        <w:rPr>
          <w:rFonts w:ascii="Arial" w:hAnsi="Arial" w:cs="Arial"/>
          <w:color w:val="25353D"/>
        </w:rPr>
        <w:br/>
      </w:r>
      <w:r w:rsidR="00D076BE" w:rsidRPr="00577454">
        <w:rPr>
          <w:rFonts w:ascii="Arial" w:hAnsi="Arial" w:cs="Arial"/>
          <w:color w:val="25353D"/>
        </w:rPr>
        <w:t>в отношении которых иностранным государством, государственным объединением и (или) союзом и (или) государственным (межгосударственным) учреждением иностранного государства или государственного объединения и (или) союза введены меры ограничительного характера:</w:t>
      </w:r>
      <w:proofErr w:type="gramEnd"/>
      <w:r>
        <w:rPr>
          <w:rFonts w:ascii="Arial" w:hAnsi="Arial" w:cs="Arial"/>
          <w:color w:val="25353D"/>
        </w:rPr>
        <w:t xml:space="preserve"> </w:t>
      </w:r>
      <w:r>
        <w:rPr>
          <w:rFonts w:ascii="Arial" w:hAnsi="Arial" w:cs="Arial"/>
          <w:color w:val="25353D"/>
        </w:rPr>
        <w:br/>
      </w:r>
      <w:r w:rsidR="00D076BE" w:rsidRPr="00577454">
        <w:rPr>
          <w:rFonts w:ascii="Arial" w:hAnsi="Arial" w:cs="Arial"/>
          <w:color w:val="25353D"/>
        </w:rPr>
        <w:t>(</w:t>
      </w:r>
      <w:hyperlink r:id="rId6" w:tgtFrame="_blank" w:history="1">
        <w:r w:rsidR="00D076BE" w:rsidRPr="00577454">
          <w:rPr>
            <w:rStyle w:val="a5"/>
            <w:rFonts w:ascii="Arial" w:hAnsi="Arial" w:cs="Arial"/>
            <w:color w:val="0745A3"/>
          </w:rPr>
          <w:t>https://www.nalog.ru/rn77/related_activities/exchange_controls/</w:t>
        </w:r>
      </w:hyperlink>
      <w:r w:rsidR="00D076BE" w:rsidRPr="00577454">
        <w:rPr>
          <w:rFonts w:ascii="Arial" w:hAnsi="Arial" w:cs="Arial"/>
          <w:color w:val="25353D"/>
        </w:rPr>
        <w:t>).</w:t>
      </w:r>
    </w:p>
    <w:p w:rsidR="00D076BE" w:rsidRPr="00577454" w:rsidRDefault="00D076BE" w:rsidP="00577454">
      <w:pPr>
        <w:pStyle w:val="a3"/>
        <w:shd w:val="clear" w:color="auto" w:fill="FFFFFF"/>
        <w:spacing w:before="0" w:beforeAutospacing="0"/>
        <w:ind w:firstLine="709"/>
        <w:jc w:val="both"/>
        <w:rPr>
          <w:rFonts w:ascii="Arial" w:hAnsi="Arial" w:cs="Arial"/>
          <w:color w:val="25353D"/>
        </w:rPr>
      </w:pPr>
      <w:r w:rsidRPr="00577454">
        <w:rPr>
          <w:rFonts w:ascii="Arial" w:hAnsi="Arial" w:cs="Arial"/>
          <w:color w:val="25353D"/>
        </w:rPr>
        <w:t xml:space="preserve">Во исполнение Федерального закона от 28 ноября 2018 г. № 444-ФЗ и постановления Правительства Российской Федерации от 2 июня 2008 г.  № 420 «О Федеральной службе государственной статистики»  Росстат с 1 января </w:t>
      </w:r>
      <w:r w:rsidR="00F8544C">
        <w:rPr>
          <w:rFonts w:ascii="Arial" w:hAnsi="Arial" w:cs="Arial"/>
          <w:color w:val="25353D"/>
        </w:rPr>
        <w:br/>
      </w:r>
      <w:r w:rsidRPr="00577454">
        <w:rPr>
          <w:rFonts w:ascii="Arial" w:hAnsi="Arial" w:cs="Arial"/>
          <w:color w:val="25353D"/>
        </w:rPr>
        <w:t>2020 года осуществляет полномочия по обеспечению заинтересованных пользователей данными бухгалтерской (финансовой) отчетности за отчетные периоды 2014-2018 годов.  </w:t>
      </w:r>
    </w:p>
    <w:p w:rsidR="00277E62" w:rsidRPr="00577454" w:rsidRDefault="00277E62" w:rsidP="00E36E20">
      <w:pPr>
        <w:pStyle w:val="a3"/>
        <w:shd w:val="clear" w:color="auto" w:fill="FFFFFF"/>
        <w:spacing w:before="0" w:beforeAutospacing="0"/>
        <w:ind w:firstLine="709"/>
        <w:jc w:val="both"/>
        <w:rPr>
          <w:rFonts w:ascii="Arial" w:hAnsi="Arial" w:cs="Arial"/>
          <w:color w:val="25353D"/>
        </w:rPr>
      </w:pPr>
      <w:r w:rsidRPr="00577454">
        <w:rPr>
          <w:rFonts w:ascii="Arial" w:hAnsi="Arial" w:cs="Arial"/>
          <w:color w:val="25353D"/>
        </w:rPr>
        <w:t>Порядок предоставления государственной услуги установлен Административным регламентом "Обеспечение заинтересованных пользователей данными бухгалтерской (финансовой) отчетности юридических лиц, осуществляющих свою деятельность на территории Российской Федерации</w:t>
      </w:r>
      <w:r>
        <w:rPr>
          <w:rFonts w:ascii="Arial" w:hAnsi="Arial" w:cs="Arial"/>
          <w:color w:val="25353D"/>
        </w:rPr>
        <w:t>, а также аудиторскими заключениями о ней за отчетные периоды 2014-2018 годов</w:t>
      </w:r>
      <w:r w:rsidRPr="00577454">
        <w:rPr>
          <w:rFonts w:ascii="Arial" w:hAnsi="Arial" w:cs="Arial"/>
          <w:color w:val="25353D"/>
        </w:rPr>
        <w:t xml:space="preserve">", утвержденным приказом Росстата от </w:t>
      </w:r>
      <w:r>
        <w:rPr>
          <w:rFonts w:ascii="Arial" w:hAnsi="Arial" w:cs="Arial"/>
          <w:color w:val="25353D"/>
        </w:rPr>
        <w:t>27.12</w:t>
      </w:r>
      <w:r w:rsidRPr="00577454">
        <w:rPr>
          <w:rFonts w:ascii="Arial" w:hAnsi="Arial" w:cs="Arial"/>
          <w:color w:val="25353D"/>
        </w:rPr>
        <w:t>.</w:t>
      </w:r>
      <w:r>
        <w:rPr>
          <w:rFonts w:ascii="Arial" w:hAnsi="Arial" w:cs="Arial"/>
          <w:color w:val="25353D"/>
        </w:rPr>
        <w:t>2019</w:t>
      </w:r>
      <w:r w:rsidRPr="00577454">
        <w:rPr>
          <w:rFonts w:ascii="Arial" w:hAnsi="Arial" w:cs="Arial"/>
          <w:color w:val="25353D"/>
        </w:rPr>
        <w:t xml:space="preserve"> № </w:t>
      </w:r>
      <w:r>
        <w:rPr>
          <w:rFonts w:ascii="Arial" w:hAnsi="Arial" w:cs="Arial"/>
          <w:color w:val="25353D"/>
        </w:rPr>
        <w:t>822</w:t>
      </w:r>
      <w:r w:rsidRPr="00577454">
        <w:rPr>
          <w:rFonts w:ascii="Arial" w:hAnsi="Arial" w:cs="Arial"/>
          <w:color w:val="25353D"/>
        </w:rPr>
        <w:t xml:space="preserve">, зарегистрированным в Минюсте России </w:t>
      </w:r>
      <w:r>
        <w:rPr>
          <w:rFonts w:ascii="Arial" w:hAnsi="Arial" w:cs="Arial"/>
          <w:color w:val="25353D"/>
        </w:rPr>
        <w:t>17</w:t>
      </w:r>
      <w:r w:rsidRPr="00577454">
        <w:rPr>
          <w:rFonts w:ascii="Arial" w:hAnsi="Arial" w:cs="Arial"/>
          <w:color w:val="25353D"/>
        </w:rPr>
        <w:t>.</w:t>
      </w:r>
      <w:r>
        <w:rPr>
          <w:rFonts w:ascii="Arial" w:hAnsi="Arial" w:cs="Arial"/>
          <w:color w:val="25353D"/>
        </w:rPr>
        <w:t>06</w:t>
      </w:r>
      <w:r w:rsidRPr="00577454">
        <w:rPr>
          <w:rFonts w:ascii="Arial" w:hAnsi="Arial" w:cs="Arial"/>
          <w:color w:val="25353D"/>
        </w:rPr>
        <w:t>.20</w:t>
      </w:r>
      <w:r>
        <w:rPr>
          <w:rFonts w:ascii="Arial" w:hAnsi="Arial" w:cs="Arial"/>
          <w:color w:val="25353D"/>
        </w:rPr>
        <w:t xml:space="preserve">20 </w:t>
      </w:r>
      <w:r w:rsidRPr="00577454">
        <w:rPr>
          <w:rFonts w:ascii="Arial" w:hAnsi="Arial" w:cs="Arial"/>
          <w:color w:val="25353D"/>
        </w:rPr>
        <w:t xml:space="preserve">№ </w:t>
      </w:r>
      <w:r>
        <w:rPr>
          <w:rFonts w:ascii="Arial" w:hAnsi="Arial" w:cs="Arial"/>
          <w:color w:val="25353D"/>
        </w:rPr>
        <w:t>58686</w:t>
      </w:r>
      <w:r w:rsidRPr="00577454">
        <w:rPr>
          <w:rFonts w:ascii="Arial" w:hAnsi="Arial" w:cs="Arial"/>
          <w:color w:val="25353D"/>
        </w:rPr>
        <w:t>.</w:t>
      </w:r>
    </w:p>
    <w:p w:rsidR="00D076BE" w:rsidRPr="00577454" w:rsidRDefault="00D076BE" w:rsidP="00577454">
      <w:pPr>
        <w:pStyle w:val="a3"/>
        <w:shd w:val="clear" w:color="auto" w:fill="FFFFFF"/>
        <w:spacing w:before="0" w:beforeAutospacing="0"/>
        <w:ind w:firstLine="709"/>
        <w:jc w:val="both"/>
        <w:rPr>
          <w:rFonts w:ascii="Arial" w:hAnsi="Arial" w:cs="Arial"/>
          <w:color w:val="25353D"/>
        </w:rPr>
      </w:pPr>
      <w:r w:rsidRPr="00577454">
        <w:rPr>
          <w:rFonts w:ascii="Arial" w:hAnsi="Arial" w:cs="Arial"/>
          <w:color w:val="25353D"/>
        </w:rPr>
        <w:t>Государственная услуга предоставляется бесплатно Росстатом и его территориальными органами.</w:t>
      </w:r>
    </w:p>
    <w:p w:rsidR="00D076BE" w:rsidRPr="00577454" w:rsidRDefault="00D076BE" w:rsidP="0057745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5353D"/>
        </w:rPr>
      </w:pPr>
      <w:proofErr w:type="gramStart"/>
      <w:r w:rsidRPr="00577454">
        <w:rPr>
          <w:rFonts w:ascii="Arial" w:hAnsi="Arial" w:cs="Arial"/>
          <w:color w:val="25353D"/>
        </w:rPr>
        <w:t xml:space="preserve">Согласно  Федеральным законам  от 6 декабря 2011 г. № 402-ФЗ, от </w:t>
      </w:r>
      <w:r w:rsidR="00F8544C">
        <w:rPr>
          <w:rFonts w:ascii="Arial" w:hAnsi="Arial" w:cs="Arial"/>
          <w:color w:val="25353D"/>
        </w:rPr>
        <w:br/>
      </w:r>
      <w:r w:rsidRPr="00577454">
        <w:rPr>
          <w:rFonts w:ascii="Arial" w:hAnsi="Arial" w:cs="Arial"/>
          <w:color w:val="25353D"/>
        </w:rPr>
        <w:t xml:space="preserve">9 февраля 2009 г.  № 8-ФЗ «Об обеспечении доступа к информации  о деятельности государственных органов и органов местного самоуправления» Росстат представляет пользователям  бухгалтерскую (финансовую) </w:t>
      </w:r>
      <w:r w:rsidRPr="00577454">
        <w:rPr>
          <w:rFonts w:ascii="Arial" w:hAnsi="Arial" w:cs="Arial"/>
          <w:color w:val="25353D"/>
        </w:rPr>
        <w:lastRenderedPageBreak/>
        <w:t>отчетность  организаций путем ее  размещения  на едином портале государственных услуг (ЕПГУ) и официальном сайте Росстата в информационно-телекоммуникационной сети «Интернет»: </w:t>
      </w:r>
      <w:hyperlink r:id="rId7" w:tgtFrame="_blank" w:history="1">
        <w:r w:rsidRPr="00577454">
          <w:rPr>
            <w:rStyle w:val="a5"/>
            <w:rFonts w:ascii="Arial" w:hAnsi="Arial" w:cs="Arial"/>
            <w:b/>
            <w:bCs/>
            <w:color w:val="0745A3"/>
          </w:rPr>
          <w:t>https://www.gks.ru/accounting_report</w:t>
        </w:r>
      </w:hyperlink>
      <w:r w:rsidRPr="00577454">
        <w:rPr>
          <w:rFonts w:ascii="Arial" w:hAnsi="Arial" w:cs="Arial"/>
          <w:color w:val="25353D"/>
        </w:rPr>
        <w:t>.</w:t>
      </w:r>
      <w:proofErr w:type="gramEnd"/>
    </w:p>
    <w:p w:rsidR="00D076BE" w:rsidRPr="00577454" w:rsidRDefault="00D076BE" w:rsidP="00466A5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5353D"/>
        </w:rPr>
      </w:pPr>
      <w:r w:rsidRPr="00577454">
        <w:rPr>
          <w:rFonts w:ascii="Arial" w:hAnsi="Arial" w:cs="Arial"/>
          <w:color w:val="25353D"/>
        </w:rPr>
        <w:t xml:space="preserve">Для получения услуги необходимо указать код ИНН запрашиваемой организации. При запросе через сайт Росстата ответ </w:t>
      </w:r>
      <w:proofErr w:type="gramStart"/>
      <w:r w:rsidRPr="00577454">
        <w:rPr>
          <w:rFonts w:ascii="Arial" w:hAnsi="Arial" w:cs="Arial"/>
          <w:color w:val="25353D"/>
        </w:rPr>
        <w:t>формируется автоматически и направляется</w:t>
      </w:r>
      <w:proofErr w:type="gramEnd"/>
      <w:r w:rsidRPr="00577454">
        <w:rPr>
          <w:rFonts w:ascii="Arial" w:hAnsi="Arial" w:cs="Arial"/>
          <w:color w:val="25353D"/>
        </w:rPr>
        <w:t xml:space="preserve"> по электронной почте заявителю или выводится на экран компьюте</w:t>
      </w:r>
      <w:bookmarkStart w:id="0" w:name="_GoBack"/>
      <w:bookmarkEnd w:id="0"/>
      <w:r w:rsidRPr="00577454">
        <w:rPr>
          <w:rFonts w:ascii="Arial" w:hAnsi="Arial" w:cs="Arial"/>
          <w:color w:val="25353D"/>
        </w:rPr>
        <w:t>ра.</w:t>
      </w:r>
    </w:p>
    <w:p w:rsidR="00787462" w:rsidRPr="00577454" w:rsidRDefault="00787462" w:rsidP="00E36E20">
      <w:pPr>
        <w:pStyle w:val="a3"/>
        <w:shd w:val="clear" w:color="auto" w:fill="FFFFFF"/>
        <w:spacing w:before="0" w:beforeAutospacing="0"/>
        <w:ind w:firstLine="709"/>
        <w:jc w:val="both"/>
        <w:rPr>
          <w:rFonts w:ascii="Arial" w:hAnsi="Arial" w:cs="Arial"/>
          <w:color w:val="25353D"/>
        </w:rPr>
      </w:pPr>
      <w:r w:rsidRPr="00577454">
        <w:rPr>
          <w:rFonts w:ascii="Arial" w:hAnsi="Arial" w:cs="Arial"/>
          <w:color w:val="25353D"/>
        </w:rPr>
        <w:t>Территориальные органы Росстата предоставляют данные годовой бухгалтерской (финансовой) отчетности юридических лиц, зарегистрированных на территории субъекта Российской Федерации, входящего в зону ответственности данного территориального органа государственной статистики, всем заинтересованным пользователям.</w:t>
      </w:r>
      <w:r w:rsidR="00E36E20">
        <w:rPr>
          <w:rFonts w:ascii="Arial" w:hAnsi="Arial" w:cs="Arial"/>
          <w:color w:val="25353D"/>
        </w:rPr>
        <w:t xml:space="preserve"> </w:t>
      </w:r>
      <w:r w:rsidRPr="00577454">
        <w:rPr>
          <w:rFonts w:ascii="Arial" w:hAnsi="Arial" w:cs="Arial"/>
          <w:color w:val="25353D"/>
        </w:rPr>
        <w:t xml:space="preserve">Для получения государственной услуги необходимо предоставить запрос (по почте, по электронной почте и </w:t>
      </w:r>
      <w:proofErr w:type="spellStart"/>
      <w:r w:rsidRPr="00577454">
        <w:rPr>
          <w:rFonts w:ascii="Arial" w:hAnsi="Arial" w:cs="Arial"/>
          <w:color w:val="25353D"/>
        </w:rPr>
        <w:t>т.д</w:t>
      </w:r>
      <w:proofErr w:type="spellEnd"/>
      <w:r w:rsidRPr="00577454">
        <w:rPr>
          <w:rFonts w:ascii="Arial" w:hAnsi="Arial" w:cs="Arial"/>
          <w:color w:val="25353D"/>
        </w:rPr>
        <w:t>).</w:t>
      </w:r>
    </w:p>
    <w:p w:rsidR="000F44BD" w:rsidRPr="00577454" w:rsidRDefault="00F8544C" w:rsidP="00577454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Образец запроса: </w:t>
      </w:r>
      <w:hyperlink r:id="rId8" w:history="1">
        <w:r w:rsidRPr="00F11852">
          <w:rPr>
            <w:rStyle w:val="a5"/>
            <w:rFonts w:ascii="Arial" w:hAnsi="Arial" w:cs="Arial"/>
            <w:sz w:val="24"/>
            <w:szCs w:val="24"/>
          </w:rPr>
          <w:t>https://maristat.gks.ru/storage/mediabank/r12.Форма запроса.docx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sectPr w:rsidR="000F44BD" w:rsidRPr="00577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462"/>
    <w:rsid w:val="000F44BD"/>
    <w:rsid w:val="00277E62"/>
    <w:rsid w:val="002E377A"/>
    <w:rsid w:val="003D5213"/>
    <w:rsid w:val="00466A5D"/>
    <w:rsid w:val="00577454"/>
    <w:rsid w:val="00663398"/>
    <w:rsid w:val="00753E46"/>
    <w:rsid w:val="00787462"/>
    <w:rsid w:val="00A6257E"/>
    <w:rsid w:val="00B94D6C"/>
    <w:rsid w:val="00D076BE"/>
    <w:rsid w:val="00E36E20"/>
    <w:rsid w:val="00F8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787462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7462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8746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4">
    <w:name w:val="Strong"/>
    <w:basedOn w:val="a0"/>
    <w:uiPriority w:val="22"/>
    <w:qFormat/>
    <w:rsid w:val="00787462"/>
    <w:rPr>
      <w:b/>
      <w:bCs/>
    </w:rPr>
  </w:style>
  <w:style w:type="character" w:styleId="a5">
    <w:name w:val="Hyperlink"/>
    <w:basedOn w:val="a0"/>
    <w:uiPriority w:val="99"/>
    <w:unhideWhenUsed/>
    <w:rsid w:val="00787462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8544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787462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7462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8746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4">
    <w:name w:val="Strong"/>
    <w:basedOn w:val="a0"/>
    <w:uiPriority w:val="22"/>
    <w:qFormat/>
    <w:rsid w:val="00787462"/>
    <w:rPr>
      <w:b/>
      <w:bCs/>
    </w:rPr>
  </w:style>
  <w:style w:type="character" w:styleId="a5">
    <w:name w:val="Hyperlink"/>
    <w:basedOn w:val="a0"/>
    <w:uiPriority w:val="99"/>
    <w:unhideWhenUsed/>
    <w:rsid w:val="00787462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8544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6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istat.gks.ru/storage/mediabank/r12.&#1060;&#1086;&#1088;&#1084;&#1072;%20&#1079;&#1072;&#1087;&#1088;&#1086;&#1089;&#1072;.docx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gks.ru/accounting_repor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nalog.ru/rn77/related_activities/exchange_controls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B991D-D565-400D-B49B-BA906234C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РОССТАТ</Company>
  <LinksUpToDate>false</LinksUpToDate>
  <CharactersWithSpaces>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2020-07-08T06:38:00Z</dcterms:created>
  <dcterms:modified xsi:type="dcterms:W3CDTF">2021-03-05T08:18:00Z</dcterms:modified>
</cp:coreProperties>
</file>